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1E7" w:rsidRPr="00EF01E7" w:rsidRDefault="00EF01E7" w:rsidP="00EF01E7">
      <w:pPr>
        <w:shd w:val="clear" w:color="auto" w:fill="F3F5F6"/>
        <w:spacing w:before="375" w:after="150" w:line="240" w:lineRule="auto"/>
        <w:jc w:val="center"/>
        <w:outlineLvl w:val="1"/>
        <w:rPr>
          <w:rFonts w:ascii="IRANSans" w:eastAsia="Times New Roman" w:hAnsi="IRANSans" w:cs="B Nazanin" w:hint="cs"/>
          <w:b/>
          <w:bCs/>
          <w:color w:val="003366"/>
          <w:sz w:val="32"/>
          <w:szCs w:val="32"/>
          <w:rtl/>
        </w:rPr>
      </w:pPr>
      <w:bookmarkStart w:id="0" w:name="_GoBack"/>
      <w:r w:rsidRPr="00EF01E7">
        <w:rPr>
          <w:rFonts w:ascii="IRANSans" w:eastAsia="Times New Roman" w:hAnsi="IRANSans" w:cs="B Nazanin"/>
          <w:b/>
          <w:bCs/>
          <w:color w:val="003366"/>
          <w:sz w:val="32"/>
          <w:szCs w:val="32"/>
          <w:rtl/>
        </w:rPr>
        <w:t>بیماری‌های غیرواگیر کدامند ، همه چیز درباره بیماری غیرواگیر</w:t>
      </w:r>
    </w:p>
    <w:bookmarkEnd w:id="0"/>
    <w:p w:rsidR="00EF01E7" w:rsidRPr="00EF01E7" w:rsidRDefault="00EF01E7" w:rsidP="00EF01E7">
      <w:pPr>
        <w:shd w:val="clear" w:color="auto" w:fill="F3F5F6"/>
        <w:spacing w:before="375" w:after="150" w:line="240" w:lineRule="auto"/>
        <w:jc w:val="both"/>
        <w:outlineLvl w:val="1"/>
        <w:rPr>
          <w:rFonts w:ascii="IRANSans" w:eastAsia="Times New Roman" w:hAnsi="IRANSans" w:cs="B Nazanin"/>
          <w:color w:val="003366"/>
          <w:sz w:val="28"/>
          <w:szCs w:val="28"/>
        </w:rPr>
      </w:pPr>
    </w:p>
    <w:p w:rsidR="00EF01E7" w:rsidRPr="00EF01E7" w:rsidRDefault="00EF01E7" w:rsidP="00EF01E7">
      <w:pPr>
        <w:shd w:val="clear" w:color="auto" w:fill="F3F5F6"/>
        <w:spacing w:after="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همه افراد در گروه‌های سنی مختلف و ساکنان مناطق جهان تحت تاثیر بیماری‌های غیرواگیر قرار دارند. همچنین گاهی اوقات این بیماری‌ها با گروه‌های سنی مسن مرتبط هستند اما شواهد نشان می‌دهد که بیش از 9 میلیون مورد از کل مرگ و میرهای مرتبط با بیماری‌های غیرواگیر پیش از سن 60 سالگی اتفاق می‌افتد. علاوه بر اینها 90 درصد از موارد مرگ و میرهای زودرس در کشورهای بادرآمد پایین و متوسط رخ می‌دهد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پزشکان همچنین تاکید دارند که کودکان، بزرگسالان و افراد مسن در برابر فاکتورهای خطرزایی چون رژیم‌ غذایی ناسالم، بی‌تحرکی، تماس با دود تنباکو یا تاثیرات مخرب مصرف مواد الکلی که به بروز بیماری‌های غیرواگیر کمک می‌کنند، آسیب پذیرترهستند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این بیماری‌ها از طریق محرک‌هایی همچون سن،‌ رشد سریع و کنترل‌نشده پدیده شهرنشینی، جهانی‌سازی الگوهای زندگی ناسالم گسترش می‌یابد. به طور مثال، پدیده جهانی شدن الگوهای زندگی ناسالم همچون رژیم‌های غذایی ناسالم خود را در افراد مختلف از طریق افزایش فشار خون، گلوکز، لیپیدهای خون، اضافه وزن و چاقی نشان دهد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before="375" w:after="150" w:line="240" w:lineRule="auto"/>
        <w:jc w:val="both"/>
        <w:outlineLvl w:val="2"/>
        <w:rPr>
          <w:rFonts w:ascii="IRANSans" w:eastAsia="Times New Roman" w:hAnsi="IRANSans" w:cs="B Nazanin"/>
          <w:color w:val="800000"/>
          <w:sz w:val="28"/>
          <w:szCs w:val="28"/>
        </w:rPr>
      </w:pPr>
      <w:r w:rsidRPr="00EF01E7">
        <w:rPr>
          <w:rFonts w:ascii="IRANSans" w:eastAsia="Times New Roman" w:hAnsi="IRANSans" w:cs="B Nazanin"/>
          <w:color w:val="800000"/>
          <w:sz w:val="28"/>
          <w:szCs w:val="28"/>
          <w:rtl/>
        </w:rPr>
        <w:t>عوامل (فاکتور ها) خطرزا در بروز بیماری‌های غیرواگیر</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Pr>
        <w:t xml:space="preserve">– </w:t>
      </w:r>
      <w:r w:rsidRPr="00EF01E7">
        <w:rPr>
          <w:rFonts w:ascii="IRANSans" w:eastAsia="Times New Roman" w:hAnsi="IRANSans" w:cs="B Nazanin"/>
          <w:color w:val="333333"/>
          <w:sz w:val="28"/>
          <w:szCs w:val="28"/>
          <w:rtl/>
        </w:rPr>
        <w:t>فاکتورهای خطرزای رفتاری شامل استعمال دخانیات، کم‌تحرکی و رژیم غذایی ناسالم عامل بیشترین موارد ابتلا به بیماری‌های غیرواگیر هستند. آمار نشان می‌دهد که استعمال دخانیات سالانه تقریبا به مرگ شش میلیون نفر می‌انجامد و پیش‌بینی‌ها حاکی از افزایش این آمار تا سال 2030 میلادی و رسیدن به عدد هشت میلیون قربانی است. در عین حال حدود 3.2 میلیون مورد مرگ‌ و میرها در سال به عدم فعالیت بدنی کافی مرتبط است و تقریبا 1.7 میلیون از مورد از تلفات ناشی از این بیماری‌ها به عدم مصرف مقادیر کافی میوه‌ها و سبزیجات مربوط می‌شود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Pr>
        <w:t xml:space="preserve">– </w:t>
      </w:r>
      <w:r w:rsidRPr="00EF01E7">
        <w:rPr>
          <w:rFonts w:ascii="IRANSans" w:eastAsia="Times New Roman" w:hAnsi="IRANSans" w:cs="B Nazanin"/>
          <w:color w:val="333333"/>
          <w:sz w:val="28"/>
          <w:szCs w:val="28"/>
          <w:rtl/>
        </w:rPr>
        <w:t>فاکتورهای خطرزای فیزیولوژی/متابولیک که خطر ابتلا به بیماری‌های غیرواگیر را افزایش می‌دهند شامل افزایش فشارخون، اضافه وزن و چاقی، افزایش قندخون و افزایش سطح چربی خون هستند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در مورد نقش این فاکتورها در مرگ و میر افراد آمارها نشان می‌دهد که فشارخون بالا با 16.5 درصد از مجموع مرگ و میرهای جهان در صدر قرار دارد و همچنین استعمال دخانیات با 9 درصد، افزایش قندخون با شش درصد، کم‌تحرکی با شش درصد و اضافه وزن و چاقی با پنج درصد در رتبه‌های بعدی قرار دارند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before="375" w:after="150" w:line="240" w:lineRule="auto"/>
        <w:jc w:val="both"/>
        <w:outlineLvl w:val="2"/>
        <w:rPr>
          <w:rFonts w:ascii="IRANSans" w:eastAsia="Times New Roman" w:hAnsi="IRANSans" w:cs="B Nazanin"/>
          <w:color w:val="800000"/>
          <w:sz w:val="28"/>
          <w:szCs w:val="28"/>
        </w:rPr>
      </w:pPr>
      <w:r w:rsidRPr="00EF01E7">
        <w:rPr>
          <w:rFonts w:ascii="IRANSans" w:eastAsia="Times New Roman" w:hAnsi="IRANSans" w:cs="B Nazanin"/>
          <w:color w:val="800000"/>
          <w:sz w:val="28"/>
          <w:szCs w:val="28"/>
          <w:rtl/>
        </w:rPr>
        <w:t xml:space="preserve">تاثیرات اجتماعی </w:t>
      </w:r>
      <w:r w:rsidRPr="00EF01E7">
        <w:rPr>
          <w:rFonts w:ascii="Arial" w:eastAsia="Times New Roman" w:hAnsi="Arial" w:cs="Arial" w:hint="cs"/>
          <w:color w:val="800000"/>
          <w:sz w:val="28"/>
          <w:szCs w:val="28"/>
          <w:rtl/>
        </w:rPr>
        <w:t>–</w:t>
      </w:r>
      <w:r w:rsidRPr="00EF01E7">
        <w:rPr>
          <w:rFonts w:ascii="IRANSans" w:eastAsia="Times New Roman" w:hAnsi="IRANSans" w:cs="B Nazanin"/>
          <w:color w:val="800000"/>
          <w:sz w:val="28"/>
          <w:szCs w:val="28"/>
          <w:rtl/>
        </w:rPr>
        <w:t xml:space="preserve"> </w:t>
      </w:r>
      <w:r w:rsidRPr="00EF01E7">
        <w:rPr>
          <w:rFonts w:ascii="IRANSans" w:eastAsia="Times New Roman" w:hAnsi="IRANSans" w:cs="B Nazanin" w:hint="cs"/>
          <w:color w:val="800000"/>
          <w:sz w:val="28"/>
          <w:szCs w:val="28"/>
          <w:rtl/>
        </w:rPr>
        <w:t>اقتصادی</w:t>
      </w:r>
      <w:r w:rsidRPr="00EF01E7">
        <w:rPr>
          <w:rFonts w:ascii="IRANSans" w:eastAsia="Times New Roman" w:hAnsi="IRANSans" w:cs="B Nazanin"/>
          <w:color w:val="800000"/>
          <w:sz w:val="28"/>
          <w:szCs w:val="28"/>
          <w:rtl/>
        </w:rPr>
        <w:t xml:space="preserve"> </w:t>
      </w:r>
      <w:r w:rsidRPr="00EF01E7">
        <w:rPr>
          <w:rFonts w:ascii="IRANSans" w:eastAsia="Times New Roman" w:hAnsi="IRANSans" w:cs="B Nazanin" w:hint="cs"/>
          <w:color w:val="800000"/>
          <w:sz w:val="28"/>
          <w:szCs w:val="28"/>
          <w:rtl/>
        </w:rPr>
        <w:t>بیماری‌های</w:t>
      </w:r>
      <w:r w:rsidRPr="00EF01E7">
        <w:rPr>
          <w:rFonts w:ascii="IRANSans" w:eastAsia="Times New Roman" w:hAnsi="IRANSans" w:cs="B Nazanin"/>
          <w:color w:val="800000"/>
          <w:sz w:val="28"/>
          <w:szCs w:val="28"/>
          <w:rtl/>
        </w:rPr>
        <w:t xml:space="preserve"> </w:t>
      </w:r>
      <w:r w:rsidRPr="00EF01E7">
        <w:rPr>
          <w:rFonts w:ascii="IRANSans" w:eastAsia="Times New Roman" w:hAnsi="IRANSans" w:cs="B Nazanin" w:hint="cs"/>
          <w:color w:val="800000"/>
          <w:sz w:val="28"/>
          <w:szCs w:val="28"/>
          <w:rtl/>
        </w:rPr>
        <w:t>غیرواگیر</w:t>
      </w:r>
    </w:p>
    <w:p w:rsidR="00EF01E7" w:rsidRPr="00EF01E7" w:rsidRDefault="00EF01E7" w:rsidP="00EF01E7">
      <w:pPr>
        <w:shd w:val="clear" w:color="auto" w:fill="F3F5F6"/>
        <w:spacing w:after="0" w:line="240" w:lineRule="auto"/>
        <w:jc w:val="both"/>
        <w:rPr>
          <w:rFonts w:ascii="IRANSans" w:eastAsia="Times New Roman" w:hAnsi="IRANSans" w:cs="B Nazanin"/>
          <w:color w:val="333333"/>
          <w:sz w:val="28"/>
          <w:szCs w:val="28"/>
        </w:rPr>
      </w:pPr>
      <w:r w:rsidRPr="00EF01E7">
        <w:rPr>
          <w:rFonts w:ascii="IRANSans" w:eastAsia="Times New Roman" w:hAnsi="IRANSans" w:cs="B Nazanin"/>
          <w:b/>
          <w:bCs/>
          <w:color w:val="333333"/>
          <w:sz w:val="28"/>
          <w:szCs w:val="28"/>
          <w:bdr w:val="none" w:sz="0" w:space="0" w:color="auto" w:frame="1"/>
          <w:rtl/>
        </w:rPr>
        <w:lastRenderedPageBreak/>
        <w:t>بیماری‌های غیرواگیر</w:t>
      </w:r>
      <w:r w:rsidRPr="00EF01E7">
        <w:rPr>
          <w:rFonts w:ascii="Cambria" w:eastAsia="Times New Roman" w:hAnsi="Cambria" w:cs="Cambria" w:hint="cs"/>
          <w:color w:val="333333"/>
          <w:sz w:val="28"/>
          <w:szCs w:val="28"/>
          <w:rtl/>
        </w:rPr>
        <w:t> </w:t>
      </w:r>
      <w:r w:rsidRPr="00EF01E7">
        <w:rPr>
          <w:rFonts w:ascii="IRANSans" w:eastAsia="Times New Roman" w:hAnsi="IRANSans" w:cs="B Nazanin"/>
          <w:color w:val="333333"/>
          <w:sz w:val="28"/>
          <w:szCs w:val="28"/>
          <w:rtl/>
        </w:rPr>
        <w:t>روند پیشرفت در اهداف توسعه هزاره سازمان ملل را تهدید می‌کنند و فاکتور فقر ارتباط نزدیکی با شیوع بیشتر بیماری‌های غیرواگیر دارد. همچنین پیش‌بینی می‌شود که رشد سریع آمار مبتلایان به بیماری‌های غیرواگیر، اقدامات برای کاهش فقر در کشورهای کم‌درآمد را متوقف می‌سازد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افرادی که از نظر اجتماعی آسیب‌پذیر هستند نسبت به افرادی که از موقعیت بالای اجتماعی برخوردارند بیشتر بیمار شده و سریع‌تر هم فوت می‌کنند زیرا آنان در معرض خطر فزاینده استعمال دخانیات و در عین حال مصرف مواد خوراکی ناسالم هستند و علاوه بر اینها کمتر به خدمات درمانی دسترسی دارند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 xml:space="preserve">افزایش هزینه‌های درمانی بیماری‌هایی چون امراض قلبی </w:t>
      </w:r>
      <w:r w:rsidRPr="00EF01E7">
        <w:rPr>
          <w:rFonts w:ascii="Arial" w:eastAsia="Times New Roman" w:hAnsi="Arial" w:cs="Arial" w:hint="cs"/>
          <w:color w:val="333333"/>
          <w:sz w:val="28"/>
          <w:szCs w:val="28"/>
          <w:rtl/>
        </w:rPr>
        <w:t>–</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عروقی،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سرطان‌ها،</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دیابت</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یا</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بیماری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مزمن</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ریوی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می‌تواند</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به</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سرعت</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منابع</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مالی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خانواده</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را</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کاهش</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دهد</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و</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خانواده</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را</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به</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سمت</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فقر</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سوق</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دهد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before="375" w:after="150" w:line="240" w:lineRule="auto"/>
        <w:jc w:val="both"/>
        <w:outlineLvl w:val="2"/>
        <w:rPr>
          <w:rFonts w:ascii="IRANSans" w:eastAsia="Times New Roman" w:hAnsi="IRANSans" w:cs="B Nazanin"/>
          <w:color w:val="800000"/>
          <w:sz w:val="28"/>
          <w:szCs w:val="28"/>
        </w:rPr>
      </w:pPr>
      <w:r w:rsidRPr="00EF01E7">
        <w:rPr>
          <w:rFonts w:ascii="IRANSans" w:eastAsia="Times New Roman" w:hAnsi="IRANSans" w:cs="B Nazanin"/>
          <w:color w:val="800000"/>
          <w:sz w:val="28"/>
          <w:szCs w:val="28"/>
          <w:rtl/>
        </w:rPr>
        <w:t>پیشگیری و کنترل بیماری‌های غیرواگیر</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برای کاهش تاثیرات بیماری‌های غیرواگیر بر افراد و جامعه، رویکرد جامعی نیاز است که تمامی بخش‌ها را مستلزم می‌کند تا برای کاهش خطرات مرتبط با این بیماری‌ها روش‌های کنترلی و پیشگیرانه را اتخاذ کنند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یکی از شیوه‌های مهم برای کاهش بیماری‌های غیرواگیر تمرکز بر کاهش فاکتورهای خطرزای مرتبط با این بیماری‌هاست. راه‌حل‌های کم‌هزینه‌ای برای کاهش فاکتورهای خطرزای این بیماری‌های شایع وجود دارند. دیگر شیوه‌های کاهش این بیماری‌ها رویکردهای درمانی اولیه شامل تشخیص زودهنگام و درمان به موقع هستند. شواهد نشان می‌دهد که چنین سرمایه‌گذاری‌هایی تاثیر چشمگیر در کاهش هزینه درمان‌ها دارد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before="375" w:after="150" w:line="240" w:lineRule="auto"/>
        <w:jc w:val="both"/>
        <w:outlineLvl w:val="2"/>
        <w:rPr>
          <w:rFonts w:ascii="IRANSans" w:eastAsia="Times New Roman" w:hAnsi="IRANSans" w:cs="B Nazanin"/>
          <w:color w:val="800000"/>
          <w:sz w:val="28"/>
          <w:szCs w:val="28"/>
        </w:rPr>
      </w:pPr>
      <w:r w:rsidRPr="00EF01E7">
        <w:rPr>
          <w:rFonts w:ascii="IRANSans" w:eastAsia="Times New Roman" w:hAnsi="IRANSans" w:cs="B Nazanin"/>
          <w:color w:val="800000"/>
          <w:sz w:val="28"/>
          <w:szCs w:val="28"/>
          <w:rtl/>
        </w:rPr>
        <w:t>فهرستی از شایع‌ترین بیماری‌های غیرواگیر</w:t>
      </w:r>
    </w:p>
    <w:p w:rsidR="00EF01E7" w:rsidRPr="00EF01E7" w:rsidRDefault="00EF01E7" w:rsidP="00EF01E7">
      <w:pPr>
        <w:shd w:val="clear" w:color="auto" w:fill="F3F5F6"/>
        <w:spacing w:after="0" w:line="240" w:lineRule="auto"/>
        <w:jc w:val="both"/>
        <w:rPr>
          <w:rFonts w:ascii="IRANSans" w:eastAsia="Times New Roman" w:hAnsi="IRANSans" w:cs="B Nazanin"/>
          <w:color w:val="333333"/>
          <w:sz w:val="28"/>
          <w:szCs w:val="28"/>
        </w:rPr>
      </w:pPr>
      <w:r w:rsidRPr="00EF01E7">
        <w:rPr>
          <w:rFonts w:ascii="IRANSans" w:eastAsia="Times New Roman" w:hAnsi="IRANSans" w:cs="B Nazanin"/>
          <w:b/>
          <w:bCs/>
          <w:color w:val="333333"/>
          <w:sz w:val="28"/>
          <w:szCs w:val="28"/>
          <w:bdr w:val="none" w:sz="0" w:space="0" w:color="auto" w:frame="1"/>
        </w:rPr>
        <w:t xml:space="preserve">– </w:t>
      </w:r>
      <w:r w:rsidRPr="00EF01E7">
        <w:rPr>
          <w:rFonts w:ascii="IRANSans" w:eastAsia="Times New Roman" w:hAnsi="IRANSans" w:cs="B Nazanin"/>
          <w:b/>
          <w:bCs/>
          <w:color w:val="333333"/>
          <w:sz w:val="28"/>
          <w:szCs w:val="28"/>
          <w:bdr w:val="none" w:sz="0" w:space="0" w:color="auto" w:frame="1"/>
          <w:rtl/>
        </w:rPr>
        <w:t xml:space="preserve">بیماری‌های قلبی </w:t>
      </w:r>
      <w:r w:rsidRPr="00EF01E7">
        <w:rPr>
          <w:rFonts w:ascii="Arial" w:eastAsia="Times New Roman" w:hAnsi="Arial" w:cs="Arial" w:hint="cs"/>
          <w:b/>
          <w:bCs/>
          <w:color w:val="333333"/>
          <w:sz w:val="28"/>
          <w:szCs w:val="28"/>
          <w:bdr w:val="none" w:sz="0" w:space="0" w:color="auto" w:frame="1"/>
          <w:rtl/>
        </w:rPr>
        <w:t>–</w:t>
      </w:r>
      <w:r w:rsidRPr="00EF01E7">
        <w:rPr>
          <w:rFonts w:ascii="IRANSans" w:eastAsia="Times New Roman" w:hAnsi="IRANSans" w:cs="B Nazanin"/>
          <w:b/>
          <w:bCs/>
          <w:color w:val="333333"/>
          <w:sz w:val="28"/>
          <w:szCs w:val="28"/>
          <w:bdr w:val="none" w:sz="0" w:space="0" w:color="auto" w:frame="1"/>
          <w:rtl/>
        </w:rPr>
        <w:t xml:space="preserve"> </w:t>
      </w:r>
      <w:r w:rsidRPr="00EF01E7">
        <w:rPr>
          <w:rFonts w:ascii="IRANSans" w:eastAsia="Times New Roman" w:hAnsi="IRANSans" w:cs="B Nazanin" w:hint="cs"/>
          <w:b/>
          <w:bCs/>
          <w:color w:val="333333"/>
          <w:sz w:val="28"/>
          <w:szCs w:val="28"/>
          <w:bdr w:val="none" w:sz="0" w:space="0" w:color="auto" w:frame="1"/>
          <w:rtl/>
        </w:rPr>
        <w:t>عروقی</w:t>
      </w:r>
    </w:p>
    <w:p w:rsidR="00EF01E7" w:rsidRPr="00EF01E7" w:rsidRDefault="00EF01E7" w:rsidP="00EF01E7">
      <w:pPr>
        <w:shd w:val="clear" w:color="auto" w:fill="F3F5F6"/>
        <w:spacing w:after="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993300"/>
          <w:sz w:val="28"/>
          <w:szCs w:val="28"/>
          <w:bdr w:val="none" w:sz="0" w:space="0" w:color="auto" w:frame="1"/>
          <w:rtl/>
        </w:rPr>
        <w:t xml:space="preserve">بیماری‌های قلبی </w:t>
      </w:r>
      <w:r w:rsidRPr="00EF01E7">
        <w:rPr>
          <w:rFonts w:ascii="Arial" w:eastAsia="Times New Roman" w:hAnsi="Arial" w:cs="Arial" w:hint="cs"/>
          <w:color w:val="993300"/>
          <w:sz w:val="28"/>
          <w:szCs w:val="28"/>
          <w:bdr w:val="none" w:sz="0" w:space="0" w:color="auto" w:frame="1"/>
          <w:rtl/>
        </w:rPr>
        <w:t>–</w:t>
      </w:r>
      <w:r w:rsidRPr="00EF01E7">
        <w:rPr>
          <w:rFonts w:ascii="IRANSans" w:eastAsia="Times New Roman" w:hAnsi="IRANSans" w:cs="B Nazanin"/>
          <w:color w:val="993300"/>
          <w:sz w:val="28"/>
          <w:szCs w:val="28"/>
          <w:bdr w:val="none" w:sz="0" w:space="0" w:color="auto" w:frame="1"/>
          <w:rtl/>
        </w:rPr>
        <w:t xml:space="preserve"> </w:t>
      </w:r>
      <w:r w:rsidRPr="00EF01E7">
        <w:rPr>
          <w:rFonts w:ascii="IRANSans" w:eastAsia="Times New Roman" w:hAnsi="IRANSans" w:cs="B Nazanin" w:hint="cs"/>
          <w:color w:val="993300"/>
          <w:sz w:val="28"/>
          <w:szCs w:val="28"/>
          <w:bdr w:val="none" w:sz="0" w:space="0" w:color="auto" w:frame="1"/>
          <w:rtl/>
        </w:rPr>
        <w:t>عروقی</w:t>
      </w:r>
      <w:r w:rsidRPr="00EF01E7">
        <w:rPr>
          <w:rFonts w:ascii="Cambria" w:eastAsia="Times New Roman" w:hAnsi="Cambria" w:cs="Cambria" w:hint="cs"/>
          <w:color w:val="333333"/>
          <w:sz w:val="28"/>
          <w:szCs w:val="28"/>
          <w:rtl/>
        </w:rPr>
        <w:t> </w:t>
      </w:r>
      <w:r w:rsidRPr="00EF01E7">
        <w:rPr>
          <w:rFonts w:ascii="IRANSans" w:eastAsia="Times New Roman" w:hAnsi="IRANSans" w:cs="B Nazanin"/>
          <w:color w:val="333333"/>
          <w:sz w:val="28"/>
          <w:szCs w:val="28"/>
          <w:rtl/>
        </w:rPr>
        <w:t>به مجموعه‌ای از اختلالات قلبی و عروق خونی اطلاق می‌شود. سکته‌های قلبی و مغزی عمدتا از طریق انسداد رگ‌های خونی اتفاق می‌افتند که موجب می‌شود جریان خون به مغز یا قلب متوقف شود. اصلی‌ترین دلیل این بیماری تولید چربی در جداره داخلی رگ‌های خونی است که تامین کننده نیازهای مغز یا قلب هستند. سکته مغزی همچنین می‌تواند از خونریزی ناشی از رگ‌های خونی مغز یا لخته‌های خونی ناشی شود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از مهم‌ترین فاکتورهای خطرزای مهم در بیماری قلبی و سکته مغزی می‌توان به رژیم غذایی ناسالم، بی‌تحرکی، استعمال دخانیات اشاره کرد که عامل 80 درصد بیماری‌های عروق کرونری قلب و بیماری عروق مغزی است</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تاثیرات رژیم غذایی ناسالم و فعالیت بدن ناکافی با علائمی چون فشارخون بالا، افزایش گلوکز خون، بالا رفتن لیپید خون، اضافه وزن و چاقی بروز می‌کنند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lastRenderedPageBreak/>
        <w:t xml:space="preserve">عدم استعمال دخانیات، کاهش مصرف نمک در رژیم غذایی، مصرف میوه و سبزی و ورزش کردن می‌تواند خطر ابتلا به بیماری‌های قلبی </w:t>
      </w:r>
      <w:r w:rsidRPr="00EF01E7">
        <w:rPr>
          <w:rFonts w:ascii="Arial" w:eastAsia="Times New Roman" w:hAnsi="Arial" w:cs="Arial" w:hint="cs"/>
          <w:color w:val="333333"/>
          <w:sz w:val="28"/>
          <w:szCs w:val="28"/>
          <w:rtl/>
        </w:rPr>
        <w:t>–</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عروقی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را</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کاهش</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دهد</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همچنین</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از</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احتمال</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ابتلای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فرد</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به</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فشارخون،</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دیابت</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و</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افزایش</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لیپید</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خون</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بکاهد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 xml:space="preserve">اغلب موارد ابتلا به بیماری‌های قلبی </w:t>
      </w:r>
      <w:r w:rsidRPr="00EF01E7">
        <w:rPr>
          <w:rFonts w:ascii="Arial" w:eastAsia="Times New Roman" w:hAnsi="Arial" w:cs="Arial" w:hint="cs"/>
          <w:color w:val="333333"/>
          <w:sz w:val="28"/>
          <w:szCs w:val="28"/>
          <w:rtl/>
        </w:rPr>
        <w:t>–</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عروقی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بدون</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علائم</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ظاهری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هستند</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سکته</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قلبی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یا</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مغزی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ممکن</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است</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اولین</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هشدار</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این</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بیماری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نهفته</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باشد</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که</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می‌تواند</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خود</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را</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با</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احساس</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درد</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یا</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ناآرامی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در</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قفسه</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سینه،</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آرنج،</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شانه</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سمت</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چپ،</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فک</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یا</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کمر</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نشان</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دهد</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همچنین</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از</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شایع‌ترین</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علائم</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سکته</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مغزی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ضعف</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ناگهانی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در</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صورت،</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دست‌</w:t>
      </w:r>
      <w:r w:rsidRPr="00EF01E7">
        <w:rPr>
          <w:rFonts w:ascii="IRANSans" w:eastAsia="Times New Roman" w:hAnsi="IRANSans" w:cs="B Nazanin"/>
          <w:color w:val="333333"/>
          <w:sz w:val="28"/>
          <w:szCs w:val="28"/>
          <w:rtl/>
        </w:rPr>
        <w:t xml:space="preserve"> یا پاهاست که بیشتر اوقات در یک طرف بدن ظاهر می‌شوند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0" w:line="240" w:lineRule="auto"/>
        <w:jc w:val="both"/>
        <w:rPr>
          <w:rFonts w:ascii="IRANSans" w:eastAsia="Times New Roman" w:hAnsi="IRANSans" w:cs="B Nazanin"/>
          <w:color w:val="333333"/>
          <w:sz w:val="28"/>
          <w:szCs w:val="28"/>
        </w:rPr>
      </w:pPr>
      <w:r w:rsidRPr="00EF01E7">
        <w:rPr>
          <w:rFonts w:ascii="IRANSans" w:eastAsia="Times New Roman" w:hAnsi="IRANSans" w:cs="B Nazanin"/>
          <w:b/>
          <w:bCs/>
          <w:color w:val="333333"/>
          <w:sz w:val="28"/>
          <w:szCs w:val="28"/>
          <w:bdr w:val="none" w:sz="0" w:space="0" w:color="auto" w:frame="1"/>
        </w:rPr>
        <w:t xml:space="preserve">– </w:t>
      </w:r>
      <w:r w:rsidRPr="00EF01E7">
        <w:rPr>
          <w:rFonts w:ascii="IRANSans" w:eastAsia="Times New Roman" w:hAnsi="IRANSans" w:cs="B Nazanin"/>
          <w:b/>
          <w:bCs/>
          <w:color w:val="333333"/>
          <w:sz w:val="28"/>
          <w:szCs w:val="28"/>
          <w:bdr w:val="none" w:sz="0" w:space="0" w:color="auto" w:frame="1"/>
          <w:rtl/>
        </w:rPr>
        <w:t>دیابت (بیماری قند)</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دیابت بیماری مزمنی به حساب می‌آید و زمانی اتفاق می‌افتد که پانکراس انسولین کافی تولید نمی‌کند یا نمی‌تواند انسولین تولیدی را به درستی مصرف کند. افزایش سطح قند خون تاثیر شایع دیابت‌های غیرکنترل به حساب می‌آید و با گذشت زمان به آسیب‌های جدی به بسیاری از بخش‌های بدن به خصوص رگ‌های خونی و عصب منجر می‌شود. در سراسر جهان 347 میلیون نفر مبتلا به دیابت وجود دارند. در سال 2004 میلادی، حدود 3.4 میلیون نفر بر اثر پیامدهای ناشی از افزایش قندخون جان خود را از دست دادند. در سال 2010 نیز عدد مشابهی با این آمار گزارش شد. همچنین بیش از 80 درصد مرگ و میرهای ناشی از دیابت در کشورهای با درآمد پایین یا متوسط بروز می‌یابد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0" w:line="240" w:lineRule="auto"/>
        <w:jc w:val="both"/>
        <w:rPr>
          <w:rFonts w:ascii="IRANSans" w:eastAsia="Times New Roman" w:hAnsi="IRANSans" w:cs="B Nazanin"/>
          <w:color w:val="333333"/>
          <w:sz w:val="28"/>
          <w:szCs w:val="28"/>
        </w:rPr>
      </w:pPr>
      <w:r w:rsidRPr="00EF01E7">
        <w:rPr>
          <w:rFonts w:ascii="IRANSans" w:eastAsia="Times New Roman" w:hAnsi="IRANSans" w:cs="B Nazanin"/>
          <w:b/>
          <w:bCs/>
          <w:color w:val="333333"/>
          <w:sz w:val="28"/>
          <w:szCs w:val="28"/>
          <w:bdr w:val="none" w:sz="0" w:space="0" w:color="auto" w:frame="1"/>
        </w:rPr>
        <w:t xml:space="preserve">– </w:t>
      </w:r>
      <w:r w:rsidRPr="00EF01E7">
        <w:rPr>
          <w:rFonts w:ascii="IRANSans" w:eastAsia="Times New Roman" w:hAnsi="IRANSans" w:cs="B Nazanin"/>
          <w:b/>
          <w:bCs/>
          <w:color w:val="333333"/>
          <w:sz w:val="28"/>
          <w:szCs w:val="28"/>
          <w:bdr w:val="none" w:sz="0" w:space="0" w:color="auto" w:frame="1"/>
          <w:rtl/>
        </w:rPr>
        <w:t>سرطان</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سرطان واژه عامی است که گروه وسیعی از بیماری‌ها را که می‌تواند بر هر بخش بدن تاثیر بگذارد، شامل شود. یکی از ویژگی‌های تعیین کننده سرطان تولید سریع سلول‌های نابهنجار است که فراتر از مرزهای خود رشد می‌کنند و به دیگر اعضای بدن گسترش می‌یابند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سرطان اصلی‌ترین عامل مرگ و میر در سراسر جهان است که در سال 2008 میلادی به مرگ 7.6 میلیون تن انجامید. همچنین حدود 70 درصد تمامی موارد فوتی ناشی از سرطان در کشورهایی با درآمد پایین یا متوسط اتفاق می‌افتد و پیش‌بینی می‌شود تا سال 2030 میلادی نرخ مرگ و میر ناشی از انواع سرطان‌ها به 13.1 میلیون تن افزایش یابد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0" w:line="240" w:lineRule="auto"/>
        <w:jc w:val="both"/>
        <w:rPr>
          <w:rFonts w:ascii="IRANSans" w:eastAsia="Times New Roman" w:hAnsi="IRANSans" w:cs="B Nazanin"/>
          <w:color w:val="333333"/>
          <w:sz w:val="28"/>
          <w:szCs w:val="28"/>
        </w:rPr>
      </w:pPr>
      <w:r w:rsidRPr="00EF01E7">
        <w:rPr>
          <w:rFonts w:ascii="IRANSans" w:eastAsia="Times New Roman" w:hAnsi="IRANSans" w:cs="B Nazanin"/>
          <w:b/>
          <w:bCs/>
          <w:color w:val="333333"/>
          <w:sz w:val="28"/>
          <w:szCs w:val="28"/>
          <w:bdr w:val="none" w:sz="0" w:space="0" w:color="auto" w:frame="1"/>
        </w:rPr>
        <w:t xml:space="preserve">– </w:t>
      </w:r>
      <w:r w:rsidRPr="00EF01E7">
        <w:rPr>
          <w:rFonts w:ascii="IRANSans" w:eastAsia="Times New Roman" w:hAnsi="IRANSans" w:cs="B Nazanin"/>
          <w:b/>
          <w:bCs/>
          <w:color w:val="333333"/>
          <w:sz w:val="28"/>
          <w:szCs w:val="28"/>
          <w:bdr w:val="none" w:sz="0" w:space="0" w:color="auto" w:frame="1"/>
          <w:rtl/>
        </w:rPr>
        <w:t>بیماری مزمن انسداد ریوی</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 xml:space="preserve">بیماری مزمن انسداد ریوی با انسداد طولانی مدت جریان هوا در ریه‌ها شناخته می‌شود. شایع‌ترین علائم بیماری مزمن انسداد ریوی تنگی نفس، خلط غیرمعمول و سرفه‌های مزمن است که با وخیم‌تر شدن وضعیت بیمار انجام فعالیت‌های روزانه برای فرد سخت‌تر می‌شود. ساده‌ترین روش تشخیص این بیماری تست «اسپیرومتری» است که میزان هوای دم و بازدم فرد و سرعت ورود و خروج هوا به ریه‌ها را اندازه‌گیری می‌کند. </w:t>
      </w:r>
      <w:r w:rsidRPr="00EF01E7">
        <w:rPr>
          <w:rFonts w:ascii="IRANSans" w:eastAsia="Times New Roman" w:hAnsi="IRANSans" w:cs="B Nazanin"/>
          <w:color w:val="333333"/>
          <w:sz w:val="28"/>
          <w:szCs w:val="28"/>
          <w:rtl/>
        </w:rPr>
        <w:lastRenderedPageBreak/>
        <w:t>این بیماری اغلب درمان‌پذیر نیست اما شیوه‌های متنوع درمانی می‌تواند به کنترل علائم آن و افزایش کیفیت زندگی فرد مبتلا کمک کند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0" w:line="240" w:lineRule="auto"/>
        <w:jc w:val="both"/>
        <w:rPr>
          <w:rFonts w:ascii="IRANSans" w:eastAsia="Times New Roman" w:hAnsi="IRANSans" w:cs="B Nazanin"/>
          <w:color w:val="333333"/>
          <w:sz w:val="28"/>
          <w:szCs w:val="28"/>
        </w:rPr>
      </w:pPr>
      <w:r w:rsidRPr="00EF01E7">
        <w:rPr>
          <w:rFonts w:ascii="IRANSans" w:eastAsia="Times New Roman" w:hAnsi="IRANSans" w:cs="B Nazanin"/>
          <w:b/>
          <w:bCs/>
          <w:color w:val="333333"/>
          <w:sz w:val="28"/>
          <w:szCs w:val="28"/>
          <w:bdr w:val="none" w:sz="0" w:space="0" w:color="auto" w:frame="1"/>
        </w:rPr>
        <w:t xml:space="preserve">– </w:t>
      </w:r>
      <w:r w:rsidRPr="00EF01E7">
        <w:rPr>
          <w:rFonts w:ascii="IRANSans" w:eastAsia="Times New Roman" w:hAnsi="IRANSans" w:cs="B Nazanin"/>
          <w:b/>
          <w:bCs/>
          <w:color w:val="333333"/>
          <w:sz w:val="28"/>
          <w:szCs w:val="28"/>
          <w:bdr w:val="none" w:sz="0" w:space="0" w:color="auto" w:frame="1"/>
          <w:rtl/>
        </w:rPr>
        <w:t>آسم</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آسم بیماری مزمنی است که با حملات مکرر تنگی نفس و خس خس سینه خود را نشان می‌دهد. علائم این بیماری می‌تواند چندین بار در طول روز یا هفته در افراد مبتلا اتفاق افتد که در برخی افراد هنگام شب یا انجام فعالیت‌های بدنی افزایش می‌یابد. در زمان حمله آسمی، جداره مجاری تنفسی متورم می‌شود و موجب شده مجرای هوا باریک شود و جریان هوا به داخل و خارج ریه‌ها را کاهش دهد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سازمان جهانی بهداشت در آمارهای جهانی خود آورده‌ است که 235 میلیون نفر به آسم مبتلا هستند. آسم شایع‌ترین بیماری مزمن در میان کودکان است و در تمامی کشورها به رغم سطح توسعه‌شان مشاهده می‌شود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0" w:line="240" w:lineRule="auto"/>
        <w:jc w:val="both"/>
        <w:rPr>
          <w:rFonts w:ascii="IRANSans" w:eastAsia="Times New Roman" w:hAnsi="IRANSans" w:cs="B Nazanin"/>
          <w:color w:val="333333"/>
          <w:sz w:val="28"/>
          <w:szCs w:val="28"/>
        </w:rPr>
      </w:pPr>
      <w:r w:rsidRPr="00EF01E7">
        <w:rPr>
          <w:rFonts w:ascii="IRANSans" w:eastAsia="Times New Roman" w:hAnsi="IRANSans" w:cs="B Nazanin"/>
          <w:b/>
          <w:bCs/>
          <w:color w:val="333333"/>
          <w:sz w:val="28"/>
          <w:szCs w:val="28"/>
          <w:bdr w:val="none" w:sz="0" w:space="0" w:color="auto" w:frame="1"/>
        </w:rPr>
        <w:t xml:space="preserve">– </w:t>
      </w:r>
      <w:r w:rsidRPr="00EF01E7">
        <w:rPr>
          <w:rFonts w:ascii="IRANSans" w:eastAsia="Times New Roman" w:hAnsi="IRANSans" w:cs="B Nazanin"/>
          <w:b/>
          <w:bCs/>
          <w:color w:val="333333"/>
          <w:sz w:val="28"/>
          <w:szCs w:val="28"/>
          <w:bdr w:val="none" w:sz="0" w:space="0" w:color="auto" w:frame="1"/>
          <w:rtl/>
        </w:rPr>
        <w:t>اضافه وزن و چاقی</w:t>
      </w:r>
    </w:p>
    <w:p w:rsidR="00EF01E7" w:rsidRPr="00EF01E7" w:rsidRDefault="00EF01E7" w:rsidP="00EF01E7">
      <w:pPr>
        <w:shd w:val="clear" w:color="auto" w:fill="F3F5F6"/>
        <w:spacing w:after="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993300"/>
          <w:sz w:val="28"/>
          <w:szCs w:val="28"/>
          <w:bdr w:val="none" w:sz="0" w:space="0" w:color="auto" w:frame="1"/>
          <w:rtl/>
        </w:rPr>
        <w:t>اضافه وزن و چاقی</w:t>
      </w:r>
      <w:r w:rsidRPr="00EF01E7">
        <w:rPr>
          <w:rFonts w:ascii="Cambria" w:eastAsia="Times New Roman" w:hAnsi="Cambria" w:cs="Cambria" w:hint="cs"/>
          <w:color w:val="333333"/>
          <w:sz w:val="28"/>
          <w:szCs w:val="28"/>
          <w:rtl/>
        </w:rPr>
        <w:t> </w:t>
      </w:r>
      <w:r w:rsidRPr="00EF01E7">
        <w:rPr>
          <w:rFonts w:ascii="IRANSans" w:eastAsia="Times New Roman" w:hAnsi="IRANSans" w:cs="B Nazanin"/>
          <w:color w:val="333333"/>
          <w:sz w:val="28"/>
          <w:szCs w:val="28"/>
          <w:rtl/>
        </w:rPr>
        <w:t>به انباشت افراطی و غیرمعمول چربی عنوان می‌شود که ممکن است سلامت فرد را به خطر اندازد. شاخص توده بدنی شاخص ساده‌ای از وزن و قد است که برای طبقه‌بندی کردن اضافه وزن و چاقی در افراد بزرگسال به کار می‌رود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اضافه وزن و چاقی پنجمین علت مرگ و میر در جهان شناخته و اخیرا از سوی سازمان جهانی بهداشت در فهرست بیماری‌های مزمن گنجانده شده است. حداقل 2.8 میلیون فرد بزرگسال در سال در نتیجه چاقی و داشتن اضافه وزن جان خود را از دست می‌دهند. علاوه بر این، 44 درصد موارد ابتلا به دیابت، 23 درصد ابتلا به بیماری ایسکمیک قلب و بین 7 تا 14 درصد ابتلا به سرطان‌های خاص به چاقی و اضافه وزن نسبت داده می‌شوند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بررسی‌های سازمان جهانی بهداشت در سال 2008 میلادی حاکی از آن است که بیش از 1.4 میلیارد فرد 20 سال و بزرگتر اضافه وزن دارند. از میان این افراد بیش از 200 میلیون نفر مرد و حدود 200 میلیون زن چاق هستند. در مجموع بیش از 10 درصد جمعیت بزرگسالان جهان چاق هستند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همچنین بررسی‌ها نشان می‌دهد در سال 2011 میلادی، بیش از 40 میلیون کودک زیر پنج سال از اضافه وزن رنج می‌برند در حالی که اضافه وزن و چاقی چالش کشورهای بادرآمد بالا در نظر گرفته می‌شود اکنون نرخ شیوع اضافه وزن و چاقی در کشورهای بادرآمد متوسط و پایین نیز رو به افزایش است. بیش از 30 میلیون کودک مبتلا به اضافه وزن در کشورهای در حال توسعه و 10 میلیون در کشورهای توسعه یافته زندگی می‌کنند</w:t>
      </w:r>
      <w:r w:rsidRPr="00EF01E7">
        <w:rPr>
          <w:rFonts w:ascii="IRANSans" w:eastAsia="Times New Roman" w:hAnsi="IRANSans" w:cs="B Nazanin"/>
          <w:color w:val="333333"/>
          <w:sz w:val="28"/>
          <w:szCs w:val="28"/>
        </w:rPr>
        <w:t>.</w:t>
      </w:r>
    </w:p>
    <w:p w:rsidR="00EF01E7" w:rsidRPr="00EF01E7" w:rsidRDefault="00EF01E7" w:rsidP="00EF01E7">
      <w:pPr>
        <w:shd w:val="clear" w:color="auto" w:fill="F3F5F6"/>
        <w:spacing w:after="300" w:line="240" w:lineRule="auto"/>
        <w:jc w:val="both"/>
        <w:rPr>
          <w:rFonts w:ascii="IRANSans" w:eastAsia="Times New Roman" w:hAnsi="IRANSans" w:cs="B Nazanin"/>
          <w:color w:val="333333"/>
          <w:sz w:val="28"/>
          <w:szCs w:val="28"/>
        </w:rPr>
      </w:pPr>
      <w:r w:rsidRPr="00EF01E7">
        <w:rPr>
          <w:rFonts w:ascii="IRANSans" w:eastAsia="Times New Roman" w:hAnsi="IRANSans" w:cs="B Nazanin"/>
          <w:color w:val="333333"/>
          <w:sz w:val="28"/>
          <w:szCs w:val="28"/>
          <w:rtl/>
        </w:rPr>
        <w:t xml:space="preserve">دلایل ریشه‌ای چاقی و اضافه وزن عدم تعادل انرژی بین کالری مصرفی و کالری سوزانده شده‌ است. همچنین افزایش دریافت غذاهای مملو از کالری که حاوی مقدار قابل توجهی چربی هستند و افزایش بی‌تحرکی از جمله </w:t>
      </w:r>
      <w:r w:rsidRPr="00EF01E7">
        <w:rPr>
          <w:rFonts w:ascii="IRANSans" w:eastAsia="Times New Roman" w:hAnsi="IRANSans" w:cs="B Nazanin"/>
          <w:color w:val="333333"/>
          <w:sz w:val="28"/>
          <w:szCs w:val="28"/>
          <w:rtl/>
        </w:rPr>
        <w:lastRenderedPageBreak/>
        <w:t xml:space="preserve">دیگر دلایل شیوع این بیماری است. علاوه بر این، افزایش شاخص توده بدنی اصلی‌ترین فاکتور خطرزا برای بیماری‌های غیرواگیر همچون بیماری‌های قلبی </w:t>
      </w:r>
      <w:r w:rsidRPr="00EF01E7">
        <w:rPr>
          <w:rFonts w:ascii="Arial" w:eastAsia="Times New Roman" w:hAnsi="Arial" w:cs="Arial" w:hint="cs"/>
          <w:color w:val="333333"/>
          <w:sz w:val="28"/>
          <w:szCs w:val="28"/>
          <w:rtl/>
        </w:rPr>
        <w:t>–</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عر</w:t>
      </w:r>
      <w:r w:rsidRPr="00EF01E7">
        <w:rPr>
          <w:rFonts w:ascii="IRANSans" w:eastAsia="Times New Roman" w:hAnsi="IRANSans" w:cs="B Nazanin"/>
          <w:color w:val="333333"/>
          <w:sz w:val="28"/>
          <w:szCs w:val="28"/>
          <w:rtl/>
        </w:rPr>
        <w:t xml:space="preserve">وقی، اختلالات اسکلتی </w:t>
      </w:r>
      <w:r w:rsidRPr="00EF01E7">
        <w:rPr>
          <w:rFonts w:ascii="Arial" w:eastAsia="Times New Roman" w:hAnsi="Arial" w:cs="Arial" w:hint="cs"/>
          <w:color w:val="333333"/>
          <w:sz w:val="28"/>
          <w:szCs w:val="28"/>
          <w:rtl/>
        </w:rPr>
        <w:t>–</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عضلانی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و</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برخی</w:t>
      </w:r>
      <w:r w:rsidRPr="00EF01E7">
        <w:rPr>
          <w:rFonts w:ascii="IRANSans" w:eastAsia="Times New Roman" w:hAnsi="IRANSans" w:cs="B Nazanin"/>
          <w:color w:val="333333"/>
          <w:sz w:val="28"/>
          <w:szCs w:val="28"/>
          <w:rtl/>
        </w:rPr>
        <w:t xml:space="preserve"> </w:t>
      </w:r>
      <w:r w:rsidRPr="00EF01E7">
        <w:rPr>
          <w:rFonts w:ascii="IRANSans" w:eastAsia="Times New Roman" w:hAnsi="IRANSans" w:cs="B Nazanin" w:hint="cs"/>
          <w:color w:val="333333"/>
          <w:sz w:val="28"/>
          <w:szCs w:val="28"/>
          <w:rtl/>
        </w:rPr>
        <w:t>سرطان‌هاست</w:t>
      </w:r>
      <w:r w:rsidRPr="00EF01E7">
        <w:rPr>
          <w:rFonts w:ascii="IRANSans" w:eastAsia="Times New Roman" w:hAnsi="IRANSans" w:cs="B Nazanin"/>
          <w:color w:val="333333"/>
          <w:sz w:val="28"/>
          <w:szCs w:val="28"/>
        </w:rPr>
        <w:t>.</w:t>
      </w:r>
    </w:p>
    <w:p w:rsidR="00144560" w:rsidRPr="00EF01E7" w:rsidRDefault="00144560" w:rsidP="00EF01E7">
      <w:pPr>
        <w:jc w:val="both"/>
        <w:rPr>
          <w:rFonts w:cs="B Nazanin"/>
          <w:sz w:val="24"/>
          <w:szCs w:val="24"/>
        </w:rPr>
      </w:pPr>
    </w:p>
    <w:sectPr w:rsidR="00144560" w:rsidRPr="00EF01E7" w:rsidSect="00EF01E7">
      <w:pgSz w:w="11906" w:h="16838"/>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E7"/>
    <w:rsid w:val="00144560"/>
    <w:rsid w:val="00CD44E9"/>
    <w:rsid w:val="00EF01E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2307"/>
  <w15:chartTrackingRefBased/>
  <w15:docId w15:val="{9ECE6622-4E5E-4AD0-A2DD-1893E5D0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43061">
      <w:bodyDiv w:val="1"/>
      <w:marLeft w:val="0"/>
      <w:marRight w:val="0"/>
      <w:marTop w:val="0"/>
      <w:marBottom w:val="0"/>
      <w:divBdr>
        <w:top w:val="none" w:sz="0" w:space="0" w:color="auto"/>
        <w:left w:val="none" w:sz="0" w:space="0" w:color="auto"/>
        <w:bottom w:val="none" w:sz="0" w:space="0" w:color="auto"/>
        <w:right w:val="none" w:sz="0" w:space="0" w:color="auto"/>
      </w:divBdr>
    </w:div>
    <w:div w:id="139200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1288</Words>
  <Characters>7345</Characters>
  <Application>Microsoft Office Word</Application>
  <DocSecurity>0</DocSecurity>
  <Lines>61</Lines>
  <Paragraphs>17</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متین پور انسیه</dc:creator>
  <cp:keywords/>
  <dc:description/>
  <cp:lastModifiedBy>متین پور انسیه</cp:lastModifiedBy>
  <cp:revision>1</cp:revision>
  <dcterms:created xsi:type="dcterms:W3CDTF">2026-04-13T06:22:00Z</dcterms:created>
  <dcterms:modified xsi:type="dcterms:W3CDTF">2026-04-13T06:28:00Z</dcterms:modified>
</cp:coreProperties>
</file>